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EB" w:rsidRDefault="003E6EEB" w:rsidP="003E6EEB">
      <w:pPr>
        <w:tabs>
          <w:tab w:val="left" w:pos="1077"/>
        </w:tabs>
        <w:spacing w:before="1" w:line="182" w:lineRule="auto"/>
        <w:ind w:left="200" w:right="764"/>
        <w:rPr>
          <w:spacing w:val="3"/>
          <w:w w:val="115"/>
          <w:sz w:val="18"/>
          <w:szCs w:val="18"/>
          <w:lang w:val="id-ID"/>
        </w:rPr>
      </w:pPr>
      <w:r w:rsidRPr="003E6EEB">
        <w:rPr>
          <w:spacing w:val="-4"/>
          <w:w w:val="115"/>
          <w:sz w:val="18"/>
          <w:szCs w:val="18"/>
          <w:u w:val="single"/>
        </w:rPr>
        <w:t>Tabel</w:t>
      </w:r>
      <w:r w:rsidRPr="003E6EEB">
        <w:rPr>
          <w:spacing w:val="7"/>
          <w:w w:val="115"/>
          <w:sz w:val="18"/>
          <w:szCs w:val="18"/>
        </w:rPr>
        <w:t xml:space="preserve"> </w:t>
      </w:r>
      <w:r w:rsidRPr="003E6EEB">
        <w:rPr>
          <w:w w:val="115"/>
          <w:position w:val="-7"/>
          <w:sz w:val="18"/>
          <w:szCs w:val="18"/>
        </w:rPr>
        <w:t>:</w:t>
      </w:r>
      <w:r w:rsidRPr="003E6EEB">
        <w:rPr>
          <w:spacing w:val="-6"/>
          <w:w w:val="115"/>
          <w:position w:val="-7"/>
          <w:sz w:val="18"/>
          <w:szCs w:val="18"/>
        </w:rPr>
        <w:t xml:space="preserve"> </w:t>
      </w:r>
      <w:r w:rsidRPr="003E6EEB">
        <w:rPr>
          <w:w w:val="115"/>
          <w:position w:val="-7"/>
          <w:sz w:val="18"/>
          <w:szCs w:val="18"/>
        </w:rPr>
        <w:t>10.1.</w:t>
      </w:r>
      <w:r w:rsidRPr="003E6EEB">
        <w:rPr>
          <w:spacing w:val="-2"/>
          <w:w w:val="115"/>
          <w:position w:val="-7"/>
          <w:sz w:val="18"/>
          <w:szCs w:val="18"/>
        </w:rPr>
        <w:t xml:space="preserve"> </w:t>
      </w:r>
      <w:r w:rsidRPr="008C7CCA">
        <w:rPr>
          <w:caps/>
          <w:spacing w:val="-3"/>
          <w:w w:val="115"/>
          <w:sz w:val="18"/>
          <w:szCs w:val="18"/>
        </w:rPr>
        <w:t>Target</w:t>
      </w:r>
      <w:r w:rsidRPr="008C7CCA">
        <w:rPr>
          <w:caps/>
          <w:spacing w:val="-6"/>
          <w:w w:val="115"/>
          <w:sz w:val="18"/>
          <w:szCs w:val="18"/>
        </w:rPr>
        <w:t xml:space="preserve"> </w:t>
      </w:r>
      <w:r w:rsidRPr="008C7CCA">
        <w:rPr>
          <w:caps/>
          <w:spacing w:val="-4"/>
          <w:w w:val="115"/>
          <w:sz w:val="18"/>
          <w:szCs w:val="18"/>
        </w:rPr>
        <w:t>dan</w:t>
      </w:r>
      <w:r w:rsidRPr="008C7CCA">
        <w:rPr>
          <w:caps/>
          <w:spacing w:val="-13"/>
          <w:w w:val="115"/>
          <w:sz w:val="18"/>
          <w:szCs w:val="18"/>
        </w:rPr>
        <w:t xml:space="preserve"> </w:t>
      </w:r>
      <w:r w:rsidRPr="008C7CCA">
        <w:rPr>
          <w:caps/>
          <w:w w:val="115"/>
          <w:sz w:val="18"/>
          <w:szCs w:val="18"/>
        </w:rPr>
        <w:t>Realisasi</w:t>
      </w:r>
      <w:r w:rsidRPr="008C7CCA">
        <w:rPr>
          <w:caps/>
          <w:spacing w:val="-6"/>
          <w:w w:val="115"/>
          <w:sz w:val="18"/>
          <w:szCs w:val="18"/>
        </w:rPr>
        <w:t xml:space="preserve"> </w:t>
      </w:r>
      <w:r w:rsidRPr="008C7CCA">
        <w:rPr>
          <w:caps/>
          <w:w w:val="115"/>
          <w:sz w:val="18"/>
          <w:szCs w:val="18"/>
        </w:rPr>
        <w:t>PBB</w:t>
      </w:r>
      <w:r w:rsidRPr="008C7CCA">
        <w:rPr>
          <w:caps/>
          <w:spacing w:val="-11"/>
          <w:w w:val="115"/>
          <w:sz w:val="18"/>
          <w:szCs w:val="18"/>
        </w:rPr>
        <w:t xml:space="preserve"> </w:t>
      </w:r>
      <w:r w:rsidRPr="008C7CCA">
        <w:rPr>
          <w:caps/>
          <w:w w:val="115"/>
          <w:sz w:val="18"/>
          <w:szCs w:val="18"/>
        </w:rPr>
        <w:t>Menurut</w:t>
      </w:r>
      <w:r w:rsidRPr="008C7CCA">
        <w:rPr>
          <w:caps/>
          <w:spacing w:val="-6"/>
          <w:w w:val="115"/>
          <w:sz w:val="18"/>
          <w:szCs w:val="18"/>
        </w:rPr>
        <w:t xml:space="preserve"> </w:t>
      </w:r>
      <w:r w:rsidRPr="008C7CCA">
        <w:rPr>
          <w:caps/>
          <w:w w:val="115"/>
          <w:sz w:val="18"/>
          <w:szCs w:val="18"/>
        </w:rPr>
        <w:t>Nagari/Korong</w:t>
      </w:r>
      <w:r w:rsidRPr="008C7CCA">
        <w:rPr>
          <w:caps/>
          <w:spacing w:val="-13"/>
          <w:w w:val="115"/>
          <w:sz w:val="18"/>
          <w:szCs w:val="18"/>
        </w:rPr>
        <w:t xml:space="preserve"> </w:t>
      </w:r>
      <w:r w:rsidRPr="008C7CCA">
        <w:rPr>
          <w:caps/>
          <w:spacing w:val="-3"/>
          <w:w w:val="115"/>
          <w:sz w:val="18"/>
          <w:szCs w:val="18"/>
        </w:rPr>
        <w:t>di</w:t>
      </w:r>
      <w:r w:rsidRPr="008C7CCA">
        <w:rPr>
          <w:caps/>
          <w:spacing w:val="-6"/>
          <w:w w:val="115"/>
          <w:sz w:val="18"/>
          <w:szCs w:val="18"/>
        </w:rPr>
        <w:t xml:space="preserve"> </w:t>
      </w:r>
      <w:r w:rsidRPr="008C7CCA">
        <w:rPr>
          <w:caps/>
          <w:w w:val="115"/>
          <w:sz w:val="18"/>
          <w:szCs w:val="18"/>
        </w:rPr>
        <w:t>Kecamatan</w:t>
      </w:r>
      <w:r w:rsidRPr="008C7CCA">
        <w:rPr>
          <w:caps/>
          <w:spacing w:val="-13"/>
          <w:w w:val="115"/>
          <w:sz w:val="18"/>
          <w:szCs w:val="18"/>
        </w:rPr>
        <w:t xml:space="preserve"> </w:t>
      </w:r>
      <w:r w:rsidRPr="008C7CCA">
        <w:rPr>
          <w:caps/>
          <w:spacing w:val="-4"/>
          <w:w w:val="115"/>
          <w:sz w:val="18"/>
          <w:szCs w:val="18"/>
        </w:rPr>
        <w:t>Enam</w:t>
      </w:r>
      <w:r w:rsidRPr="008C7CCA">
        <w:rPr>
          <w:caps/>
          <w:spacing w:val="-9"/>
          <w:w w:val="115"/>
          <w:sz w:val="18"/>
          <w:szCs w:val="18"/>
        </w:rPr>
        <w:t xml:space="preserve"> </w:t>
      </w:r>
      <w:r w:rsidRPr="008C7CCA">
        <w:rPr>
          <w:caps/>
          <w:spacing w:val="-4"/>
          <w:w w:val="115"/>
          <w:sz w:val="18"/>
          <w:szCs w:val="18"/>
        </w:rPr>
        <w:t>Lingkung</w:t>
      </w:r>
      <w:r w:rsidRPr="008C7CCA">
        <w:rPr>
          <w:caps/>
          <w:spacing w:val="-13"/>
          <w:w w:val="115"/>
          <w:sz w:val="18"/>
          <w:szCs w:val="18"/>
        </w:rPr>
        <w:t xml:space="preserve"> </w:t>
      </w:r>
      <w:r w:rsidRPr="008C7CCA">
        <w:rPr>
          <w:caps/>
          <w:spacing w:val="-6"/>
          <w:w w:val="115"/>
          <w:sz w:val="18"/>
          <w:szCs w:val="18"/>
        </w:rPr>
        <w:t>Tahun</w:t>
      </w:r>
      <w:r w:rsidRPr="008C7CCA">
        <w:rPr>
          <w:caps/>
          <w:spacing w:val="-12"/>
          <w:w w:val="115"/>
          <w:sz w:val="18"/>
          <w:szCs w:val="18"/>
        </w:rPr>
        <w:t xml:space="preserve"> </w:t>
      </w:r>
      <w:r w:rsidRPr="008C7CCA">
        <w:rPr>
          <w:caps/>
          <w:spacing w:val="3"/>
          <w:w w:val="115"/>
          <w:sz w:val="18"/>
          <w:szCs w:val="18"/>
        </w:rPr>
        <w:t>2017</w:t>
      </w:r>
      <w:r w:rsidRPr="003E6EEB">
        <w:rPr>
          <w:spacing w:val="3"/>
          <w:w w:val="115"/>
          <w:sz w:val="18"/>
          <w:szCs w:val="18"/>
        </w:rPr>
        <w:t xml:space="preserve"> </w:t>
      </w:r>
    </w:p>
    <w:p w:rsidR="003E6EEB" w:rsidRDefault="003E6EEB" w:rsidP="003E6EEB">
      <w:pPr>
        <w:tabs>
          <w:tab w:val="left" w:pos="1077"/>
        </w:tabs>
        <w:spacing w:before="1" w:line="182" w:lineRule="auto"/>
        <w:ind w:left="200" w:right="764"/>
        <w:rPr>
          <w:spacing w:val="-5"/>
          <w:w w:val="115"/>
          <w:sz w:val="18"/>
          <w:szCs w:val="18"/>
          <w:lang w:val="id-ID"/>
        </w:rPr>
      </w:pPr>
    </w:p>
    <w:p w:rsidR="003E6EEB" w:rsidRPr="003E6EEB" w:rsidRDefault="003E6EEB" w:rsidP="003E6EEB">
      <w:pPr>
        <w:tabs>
          <w:tab w:val="left" w:pos="1077"/>
        </w:tabs>
        <w:spacing w:before="1" w:line="182" w:lineRule="auto"/>
        <w:ind w:left="200" w:right="764"/>
        <w:rPr>
          <w:i/>
          <w:sz w:val="18"/>
          <w:szCs w:val="18"/>
        </w:rPr>
      </w:pPr>
      <w:r w:rsidRPr="003E6EEB">
        <w:rPr>
          <w:spacing w:val="-5"/>
          <w:w w:val="115"/>
          <w:sz w:val="18"/>
          <w:szCs w:val="18"/>
        </w:rPr>
        <w:t>Table</w:t>
      </w:r>
      <w:r w:rsidRPr="003E6EEB">
        <w:rPr>
          <w:spacing w:val="-5"/>
          <w:w w:val="115"/>
          <w:sz w:val="18"/>
          <w:szCs w:val="18"/>
        </w:rPr>
        <w:tab/>
      </w:r>
      <w:r w:rsidRPr="003E6EEB">
        <w:rPr>
          <w:i/>
          <w:w w:val="115"/>
          <w:sz w:val="18"/>
          <w:szCs w:val="18"/>
        </w:rPr>
        <w:t xml:space="preserve">Target </w:t>
      </w:r>
      <w:r w:rsidRPr="003E6EEB">
        <w:rPr>
          <w:i/>
          <w:spacing w:val="2"/>
          <w:w w:val="115"/>
          <w:sz w:val="18"/>
          <w:szCs w:val="18"/>
        </w:rPr>
        <w:t xml:space="preserve">and </w:t>
      </w:r>
      <w:r w:rsidRPr="003E6EEB">
        <w:rPr>
          <w:i/>
          <w:w w:val="115"/>
          <w:sz w:val="18"/>
          <w:szCs w:val="18"/>
        </w:rPr>
        <w:t xml:space="preserve">Realization of </w:t>
      </w:r>
      <w:r w:rsidRPr="003E6EEB">
        <w:rPr>
          <w:i/>
          <w:spacing w:val="-3"/>
          <w:w w:val="115"/>
          <w:sz w:val="18"/>
          <w:szCs w:val="18"/>
        </w:rPr>
        <w:t xml:space="preserve">PBB </w:t>
      </w:r>
      <w:r w:rsidRPr="003E6EEB">
        <w:rPr>
          <w:i/>
          <w:w w:val="115"/>
          <w:sz w:val="18"/>
          <w:szCs w:val="18"/>
        </w:rPr>
        <w:t xml:space="preserve">by Villages District of Enam </w:t>
      </w:r>
      <w:r w:rsidRPr="003E6EEB">
        <w:rPr>
          <w:i/>
          <w:spacing w:val="2"/>
          <w:w w:val="115"/>
          <w:sz w:val="18"/>
          <w:szCs w:val="18"/>
        </w:rPr>
        <w:t xml:space="preserve">Lingkung </w:t>
      </w:r>
      <w:r w:rsidRPr="003E6EEB">
        <w:rPr>
          <w:i/>
          <w:w w:val="115"/>
          <w:sz w:val="18"/>
          <w:szCs w:val="18"/>
        </w:rPr>
        <w:t>Years</w:t>
      </w:r>
      <w:r w:rsidRPr="003E6EEB">
        <w:rPr>
          <w:i/>
          <w:spacing w:val="-9"/>
          <w:w w:val="115"/>
          <w:sz w:val="18"/>
          <w:szCs w:val="18"/>
        </w:rPr>
        <w:t xml:space="preserve"> </w:t>
      </w:r>
      <w:r w:rsidRPr="003E6EEB">
        <w:rPr>
          <w:i/>
          <w:spacing w:val="3"/>
          <w:w w:val="115"/>
          <w:sz w:val="18"/>
          <w:szCs w:val="18"/>
        </w:rPr>
        <w:t>2017</w:t>
      </w:r>
    </w:p>
    <w:p w:rsidR="003E6EEB" w:rsidRPr="003E6EEB" w:rsidRDefault="003E6EEB" w:rsidP="003E6EEB">
      <w:pPr>
        <w:spacing w:before="10"/>
        <w:rPr>
          <w:i/>
          <w:sz w:val="18"/>
          <w:szCs w:val="18"/>
        </w:rPr>
      </w:pPr>
      <w:r w:rsidRPr="003E6EEB">
        <w:rPr>
          <w:sz w:val="18"/>
          <w:szCs w:val="18"/>
        </w:rPr>
        <w:pict>
          <v:group id="_x0000_s1242" style="position:absolute;margin-left:65.3pt;margin-top:18pt;width:323.35pt;height:1.2pt;z-index:-251655168;mso-wrap-distance-left:0;mso-wrap-distance-right:0;mso-position-horizontal-relative:page" coordorigin="1306,360" coordsize="6467,24">
            <v:line id="_x0000_s1243" style="position:absolute" from="1310,364" to="6397,364" strokeweight=".13986mm"/>
            <v:line id="_x0000_s1244" style="position:absolute" from="1306,364" to="6401,364" strokeweight=".13986mm"/>
            <v:line id="_x0000_s1245" style="position:absolute" from="1310,380" to="6397,380" strokeweight=".13986mm"/>
            <v:line id="_x0000_s1246" style="position:absolute" from="1306,380" to="6401,380" strokeweight=".13986mm"/>
            <v:line id="_x0000_s1247" style="position:absolute" from="6405,364" to="7768,364" strokeweight=".13986mm"/>
            <v:line id="_x0000_s1248" style="position:absolute" from="6401,364" to="7773,364" strokeweight=".13986mm"/>
            <v:line id="_x0000_s1249" style="position:absolute" from="6405,380" to="7768,380" strokeweight=".13986mm"/>
            <v:line id="_x0000_s1250" style="position:absolute" from="6401,380" to="7773,380" strokeweight=".13986mm"/>
            <w10:wrap type="topAndBottom" anchorx="page"/>
          </v:group>
        </w:pict>
      </w:r>
    </w:p>
    <w:p w:rsidR="003E6EEB" w:rsidRPr="003E6EEB" w:rsidRDefault="003E6EEB" w:rsidP="003E6EEB">
      <w:pPr>
        <w:rPr>
          <w:sz w:val="18"/>
          <w:szCs w:val="18"/>
        </w:rPr>
        <w:sectPr w:rsidR="003E6EEB" w:rsidRPr="003E6EEB">
          <w:headerReference w:type="default" r:id="rId7"/>
          <w:footerReference w:type="default" r:id="rId8"/>
          <w:pgSz w:w="8400" w:h="11910"/>
          <w:pgMar w:top="960" w:right="0" w:bottom="280" w:left="1140" w:header="0" w:footer="0" w:gutter="0"/>
          <w:cols w:space="720"/>
        </w:sectPr>
      </w:pPr>
    </w:p>
    <w:p w:rsidR="003E6EEB" w:rsidRPr="003E6EEB" w:rsidRDefault="003E6EEB" w:rsidP="003E6EEB">
      <w:pPr>
        <w:rPr>
          <w:i/>
          <w:sz w:val="18"/>
          <w:szCs w:val="18"/>
        </w:rPr>
      </w:pPr>
    </w:p>
    <w:p w:rsidR="003E6EEB" w:rsidRPr="003E6EEB" w:rsidRDefault="003E6EEB" w:rsidP="003E6EEB">
      <w:pPr>
        <w:spacing w:before="109"/>
        <w:ind w:left="539"/>
        <w:rPr>
          <w:i/>
          <w:sz w:val="18"/>
          <w:szCs w:val="18"/>
        </w:rPr>
      </w:pPr>
      <w:r w:rsidRPr="003E6EEB">
        <w:rPr>
          <w:w w:val="115"/>
          <w:sz w:val="18"/>
          <w:szCs w:val="18"/>
        </w:rPr>
        <w:t xml:space="preserve">Nagari / Korong / </w:t>
      </w:r>
      <w:r w:rsidRPr="003E6EEB">
        <w:rPr>
          <w:i/>
          <w:w w:val="115"/>
          <w:sz w:val="18"/>
          <w:szCs w:val="18"/>
        </w:rPr>
        <w:t>Villages</w:t>
      </w:r>
    </w:p>
    <w:p w:rsidR="003E6EEB" w:rsidRPr="003E6EEB" w:rsidRDefault="003E6EEB" w:rsidP="003E6EEB">
      <w:pPr>
        <w:spacing w:before="10"/>
        <w:rPr>
          <w:i/>
          <w:sz w:val="18"/>
          <w:szCs w:val="18"/>
        </w:rPr>
      </w:pPr>
      <w:r w:rsidRPr="003E6EEB">
        <w:rPr>
          <w:sz w:val="18"/>
          <w:szCs w:val="18"/>
        </w:rPr>
        <w:br w:type="column"/>
      </w:r>
    </w:p>
    <w:p w:rsidR="003E6EEB" w:rsidRPr="003E6EEB" w:rsidRDefault="003E6EEB" w:rsidP="003E6EEB">
      <w:pPr>
        <w:tabs>
          <w:tab w:val="left" w:pos="1154"/>
        </w:tabs>
        <w:spacing w:line="280" w:lineRule="auto"/>
        <w:ind w:left="902" w:hanging="408"/>
        <w:rPr>
          <w:i/>
          <w:sz w:val="18"/>
          <w:szCs w:val="18"/>
        </w:rPr>
      </w:pPr>
      <w:r w:rsidRPr="003E6EEB">
        <w:rPr>
          <w:spacing w:val="-3"/>
          <w:w w:val="115"/>
          <w:sz w:val="18"/>
          <w:szCs w:val="18"/>
        </w:rPr>
        <w:t xml:space="preserve">Target </w:t>
      </w:r>
      <w:r w:rsidRPr="003E6EEB">
        <w:rPr>
          <w:w w:val="115"/>
          <w:sz w:val="18"/>
          <w:szCs w:val="18"/>
        </w:rPr>
        <w:t>/</w:t>
      </w:r>
      <w:r w:rsidRPr="003E6EEB">
        <w:rPr>
          <w:w w:val="115"/>
          <w:sz w:val="18"/>
          <w:szCs w:val="18"/>
        </w:rPr>
        <w:tab/>
      </w:r>
      <w:r w:rsidRPr="003E6EEB">
        <w:rPr>
          <w:i/>
          <w:spacing w:val="-3"/>
          <w:w w:val="115"/>
          <w:sz w:val="18"/>
          <w:szCs w:val="18"/>
        </w:rPr>
        <w:t xml:space="preserve">Target </w:t>
      </w:r>
      <w:r w:rsidRPr="003E6EEB">
        <w:rPr>
          <w:i/>
          <w:w w:val="115"/>
          <w:sz w:val="18"/>
          <w:szCs w:val="18"/>
        </w:rPr>
        <w:t>(Rp)</w:t>
      </w:r>
    </w:p>
    <w:p w:rsidR="003E6EEB" w:rsidRPr="003E6EEB" w:rsidRDefault="003E6EEB" w:rsidP="003E6EEB">
      <w:pPr>
        <w:spacing w:before="95" w:line="280" w:lineRule="auto"/>
        <w:ind w:left="441" w:firstLine="37"/>
        <w:jc w:val="center"/>
        <w:rPr>
          <w:i/>
          <w:sz w:val="18"/>
          <w:szCs w:val="18"/>
        </w:rPr>
      </w:pPr>
      <w:r w:rsidRPr="003E6EEB">
        <w:rPr>
          <w:sz w:val="18"/>
          <w:szCs w:val="18"/>
        </w:rPr>
        <w:br w:type="column"/>
      </w:r>
      <w:r w:rsidRPr="003E6EEB">
        <w:rPr>
          <w:w w:val="115"/>
          <w:sz w:val="18"/>
          <w:szCs w:val="18"/>
        </w:rPr>
        <w:t xml:space="preserve">Realisasi / </w:t>
      </w:r>
      <w:r w:rsidRPr="003E6EEB">
        <w:rPr>
          <w:i/>
          <w:w w:val="115"/>
          <w:sz w:val="18"/>
          <w:szCs w:val="18"/>
        </w:rPr>
        <w:t>Realization (Rp)</w:t>
      </w:r>
    </w:p>
    <w:p w:rsidR="003E6EEB" w:rsidRPr="003E6EEB" w:rsidRDefault="003E6EEB" w:rsidP="003E6EEB">
      <w:pPr>
        <w:spacing w:before="10"/>
        <w:rPr>
          <w:i/>
          <w:sz w:val="18"/>
          <w:szCs w:val="18"/>
        </w:rPr>
      </w:pPr>
      <w:r w:rsidRPr="003E6EEB">
        <w:rPr>
          <w:sz w:val="18"/>
          <w:szCs w:val="18"/>
        </w:rPr>
        <w:br w:type="column"/>
      </w:r>
    </w:p>
    <w:p w:rsidR="003E6EEB" w:rsidRPr="003E6EEB" w:rsidRDefault="003E6EEB" w:rsidP="003E6EEB">
      <w:pPr>
        <w:spacing w:line="280" w:lineRule="auto"/>
        <w:ind w:left="800" w:right="273" w:hanging="443"/>
        <w:rPr>
          <w:sz w:val="18"/>
          <w:szCs w:val="18"/>
        </w:rPr>
      </w:pPr>
      <w:r w:rsidRPr="003E6EEB">
        <w:rPr>
          <w:w w:val="115"/>
          <w:sz w:val="18"/>
          <w:szCs w:val="18"/>
        </w:rPr>
        <w:t>% Realisasi Terhadap Target</w:t>
      </w:r>
    </w:p>
    <w:p w:rsidR="003E6EEB" w:rsidRPr="003E6EEB" w:rsidRDefault="003E6EEB" w:rsidP="003E6EEB">
      <w:pPr>
        <w:spacing w:line="280" w:lineRule="auto"/>
        <w:rPr>
          <w:sz w:val="18"/>
          <w:szCs w:val="18"/>
        </w:rPr>
        <w:sectPr w:rsidR="003E6EEB" w:rsidRPr="003E6EEB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2140" w:space="40"/>
            <w:col w:w="1559" w:space="39"/>
            <w:col w:w="1138" w:space="40"/>
            <w:col w:w="2304"/>
          </w:cols>
        </w:sectPr>
      </w:pPr>
    </w:p>
    <w:p w:rsidR="003E6EEB" w:rsidRPr="003E6EEB" w:rsidRDefault="003E6EEB" w:rsidP="003E6EEB">
      <w:pPr>
        <w:spacing w:before="1" w:after="1"/>
        <w:rPr>
          <w:sz w:val="18"/>
          <w:szCs w:val="18"/>
        </w:rPr>
      </w:pPr>
      <w:r w:rsidRPr="003E6EEB">
        <w:rPr>
          <w:sz w:val="18"/>
          <w:szCs w:val="1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1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3E6EEB" w:rsidRPr="003E6EEB" w:rsidRDefault="003E6EEB" w:rsidP="003E6EEB">
      <w:pPr>
        <w:spacing w:line="47" w:lineRule="exact"/>
        <w:ind w:left="162"/>
        <w:rPr>
          <w:sz w:val="18"/>
          <w:szCs w:val="18"/>
        </w:rPr>
      </w:pPr>
      <w:r w:rsidRPr="003E6EEB">
        <w:rPr>
          <w:sz w:val="18"/>
          <w:szCs w:val="18"/>
        </w:rPr>
      </w:r>
      <w:r w:rsidRPr="003E6EEB">
        <w:rPr>
          <w:sz w:val="18"/>
          <w:szCs w:val="18"/>
        </w:rPr>
        <w:pict>
          <v:group id="_x0000_s1226" style="width:323.35pt;height:2.4pt;mso-position-horizontal-relative:char;mso-position-vertical-relative:line" coordsize="6467,48">
            <v:line id="_x0000_s1227" style="position:absolute" from="13,12" to="48,12" strokecolor="green" strokeweight=".13986mm"/>
            <v:rect id="_x0000_s1228" style="position:absolute;left:8;top:7;width:44;height:8" fillcolor="green" stroked="f"/>
            <v:line id="_x0000_s1229" style="position:absolute" from="13,20" to="39,20" strokecolor="green" strokeweight=".13986mm"/>
            <v:rect id="_x0000_s1230" style="position:absolute;left:8;top:15;width:35;height:8" fillcolor="green" stroked="f"/>
            <v:line id="_x0000_s1231" style="position:absolute" from="13,28" to="30,28" strokecolor="green" strokeweight=".13986mm"/>
            <v:rect id="_x0000_s1232" style="position:absolute;left:8;top:23;width:26;height:8" fillcolor="green" stroked="f"/>
            <v:line id="_x0000_s1233" style="position:absolute" from="13,36" to="22,36" strokecolor="green" strokeweight=".13986mm"/>
            <v:rect id="_x0000_s1234" style="position:absolute;left:8;top:31;width:18;height:8" fillcolor="green" stroked="f"/>
            <v:line id="_x0000_s1235" style="position:absolute" from="13,44" to="13,44" strokecolor="green" strokeweight=".13986mm"/>
            <v:rect id="_x0000_s1236" style="position:absolute;left:8;top:39;width:9;height:8" fillcolor="green" stroked="f"/>
            <v:line id="_x0000_s1237" style="position:absolute" from="4,4" to="5091,4" strokeweight=".13986mm"/>
            <v:line id="_x0000_s1238" style="position:absolute" from="0,4" to="5095,4" strokeweight=".13986mm"/>
            <v:line id="_x0000_s1239" style="position:absolute" from="5099,4" to="6462,4" strokeweight=".13986mm"/>
            <v:line id="_x0000_s1240" style="position:absolute" from="5095,4" to="6467,4" strokeweight=".13986mm"/>
            <w10:wrap type="none"/>
            <w10:anchorlock/>
          </v:group>
        </w:pict>
      </w:r>
    </w:p>
    <w:p w:rsidR="003E6EEB" w:rsidRPr="003E6EEB" w:rsidRDefault="003E6EEB" w:rsidP="003E6EEB">
      <w:pPr>
        <w:tabs>
          <w:tab w:val="left" w:pos="1917"/>
          <w:tab w:val="left" w:pos="3280"/>
          <w:tab w:val="left" w:pos="4643"/>
        </w:tabs>
        <w:spacing w:after="8"/>
        <w:ind w:left="51"/>
        <w:jc w:val="center"/>
        <w:rPr>
          <w:sz w:val="18"/>
          <w:szCs w:val="18"/>
        </w:rPr>
      </w:pPr>
      <w:r w:rsidRPr="003E6EEB">
        <w:rPr>
          <w:w w:val="115"/>
          <w:position w:val="1"/>
          <w:sz w:val="18"/>
          <w:szCs w:val="18"/>
        </w:rPr>
        <w:t>(1)</w:t>
      </w:r>
      <w:r w:rsidRPr="003E6EEB">
        <w:rPr>
          <w:w w:val="115"/>
          <w:position w:val="1"/>
          <w:sz w:val="18"/>
          <w:szCs w:val="18"/>
        </w:rPr>
        <w:tab/>
      </w:r>
      <w:r w:rsidRPr="003E6EEB">
        <w:rPr>
          <w:w w:val="115"/>
          <w:sz w:val="18"/>
          <w:szCs w:val="18"/>
        </w:rPr>
        <w:t>(2)</w:t>
      </w:r>
      <w:r w:rsidRPr="003E6EEB">
        <w:rPr>
          <w:w w:val="115"/>
          <w:sz w:val="18"/>
          <w:szCs w:val="18"/>
        </w:rPr>
        <w:tab/>
        <w:t>(3)</w:t>
      </w:r>
      <w:r w:rsidRPr="003E6EEB">
        <w:rPr>
          <w:w w:val="115"/>
          <w:sz w:val="18"/>
          <w:szCs w:val="18"/>
        </w:rPr>
        <w:tab/>
        <w:t>(4)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1956"/>
        <w:gridCol w:w="1493"/>
        <w:gridCol w:w="1641"/>
        <w:gridCol w:w="950"/>
      </w:tblGrid>
      <w:tr w:rsidR="003E6EEB" w:rsidRPr="003E6EEB" w:rsidTr="000B45C2">
        <w:trPr>
          <w:trHeight w:val="153"/>
        </w:trPr>
        <w:tc>
          <w:tcPr>
            <w:tcW w:w="411" w:type="dxa"/>
            <w:tcBorders>
              <w:top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E6EEB" w:rsidRPr="003E6EEB" w:rsidTr="000B45C2">
        <w:trPr>
          <w:trHeight w:val="184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64" w:right="44"/>
              <w:jc w:val="center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010.</w:t>
            </w: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57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KOTO TINGGI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9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64 856 444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9"/>
              <w:ind w:right="583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19 854 506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9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31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01. Bayua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10 191 838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3 159 914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31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02. Rimbo Dadok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15 187 890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5 875 306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39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03. Korong Kampung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22 505 367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5 458 354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24</w:t>
            </w:r>
          </w:p>
        </w:tc>
      </w:tr>
      <w:tr w:rsidR="003E6EEB" w:rsidRPr="003E6EEB" w:rsidTr="000B45C2">
        <w:trPr>
          <w:trHeight w:val="323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04. Balah Aia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16 971 349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5 360 932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32</w:t>
            </w:r>
          </w:p>
        </w:tc>
      </w:tr>
      <w:tr w:rsidR="003E6EEB" w:rsidRPr="003E6EEB" w:rsidTr="000B45C2">
        <w:trPr>
          <w:trHeight w:val="184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64" w:right="44"/>
              <w:jc w:val="center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020.</w:t>
            </w: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57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GADUR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9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33 757 879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9"/>
              <w:ind w:right="583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18 695 061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9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55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05. Kampung Dalam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6 306 715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4 500 792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71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06. Batiah-Batiah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3 145 250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2 494 210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79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07. Padang Bungo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9 078 818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3 571 918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39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08. Simpang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5 418 279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3 857 365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71</w:t>
            </w:r>
          </w:p>
        </w:tc>
      </w:tr>
      <w:tr w:rsidR="003E6EEB" w:rsidRPr="003E6EEB" w:rsidTr="000B45C2">
        <w:trPr>
          <w:trHeight w:val="323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09. Kapuah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9 808 817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4 270 776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44</w:t>
            </w:r>
          </w:p>
        </w:tc>
      </w:tr>
      <w:tr w:rsidR="003E6EEB" w:rsidRPr="003E6EEB" w:rsidTr="000B45C2">
        <w:trPr>
          <w:trHeight w:val="184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64" w:right="44"/>
              <w:jc w:val="center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030.</w:t>
            </w: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57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TOBOH KETEK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9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27 037 683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9"/>
              <w:ind w:right="583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14 350 886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9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53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10. Simpang Tigo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7 568 585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7 568 585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2"/>
              <w:jc w:val="right"/>
              <w:rPr>
                <w:sz w:val="18"/>
                <w:szCs w:val="18"/>
              </w:rPr>
            </w:pPr>
            <w:r w:rsidRPr="003E6EEB">
              <w:rPr>
                <w:w w:val="110"/>
                <w:sz w:val="18"/>
                <w:szCs w:val="18"/>
              </w:rPr>
              <w:t>100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11. Parit Pontong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6 658 811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2 119 418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32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12. Labuah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7 093 574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1 712 615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24</w:t>
            </w:r>
          </w:p>
        </w:tc>
      </w:tr>
      <w:tr w:rsidR="003E6EEB" w:rsidRPr="003E6EEB" w:rsidTr="000B45C2">
        <w:trPr>
          <w:trHeight w:val="323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13. Tanjung Baringin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5 716 713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2 950 268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52</w:t>
            </w:r>
          </w:p>
        </w:tc>
      </w:tr>
      <w:tr w:rsidR="003E6EEB" w:rsidRPr="003E6EEB" w:rsidTr="000B45C2">
        <w:trPr>
          <w:trHeight w:val="184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64" w:right="44"/>
              <w:jc w:val="center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040.</w:t>
            </w: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57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PAKANDANGAN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9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98 075 381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9"/>
              <w:ind w:right="583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32 343 621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9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33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14. Sarang Gagak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15 841 554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9 227 552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58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15. Pasa Pakandangan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27 236 574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6 226 057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23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16. Kampuang Paneh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12 500 809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7 305 309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58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17. Tanjung Aur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21 126 037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7 524 966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36</w:t>
            </w:r>
          </w:p>
        </w:tc>
      </w:tr>
      <w:tr w:rsidR="003E6EEB" w:rsidRPr="003E6EEB" w:rsidTr="000B45C2">
        <w:trPr>
          <w:trHeight w:val="323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18. Ringan - Ringan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21 370 407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2 059 737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10</w:t>
            </w:r>
          </w:p>
        </w:tc>
      </w:tr>
      <w:tr w:rsidR="003E6EEB" w:rsidRPr="003E6EEB" w:rsidTr="000B45C2">
        <w:trPr>
          <w:trHeight w:val="184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64" w:right="44"/>
              <w:jc w:val="center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050.</w:t>
            </w: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17" w:line="147" w:lineRule="exact"/>
              <w:ind w:left="57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PARIT MALINTANG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9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49 715 198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9"/>
              <w:ind w:right="583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27 362 851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9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55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19. Pasa Balai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6 345 396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2 879 423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45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20. Pasa Limau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6 733 016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2 611 986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39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21. Kampung Tangah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3 379 640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2 842 016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84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22. Padang Baru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2 737 536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2 381 036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87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23. Pauh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3 248 171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1 940 252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60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24. Padang Toboh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2 410 536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1 009 021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42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25. Pasa Dama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8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13 849 463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8 253 095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60</w:t>
            </w:r>
          </w:p>
        </w:tc>
      </w:tr>
      <w:tr w:rsidR="003E6EEB" w:rsidRPr="003E6EEB" w:rsidTr="000B45C2">
        <w:trPr>
          <w:trHeight w:val="190"/>
        </w:trPr>
        <w:tc>
          <w:tcPr>
            <w:tcW w:w="411" w:type="dxa"/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3E6EEB" w:rsidRPr="003E6EEB" w:rsidRDefault="003E6EEB" w:rsidP="000B45C2">
            <w:pPr>
              <w:pStyle w:val="TableParagraph"/>
              <w:spacing w:before="23" w:line="147" w:lineRule="exact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26. Kampung Bonai</w:t>
            </w:r>
          </w:p>
        </w:tc>
        <w:tc>
          <w:tcPr>
            <w:tcW w:w="1493" w:type="dxa"/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8 345 915</w:t>
            </w:r>
          </w:p>
        </w:tc>
        <w:tc>
          <w:tcPr>
            <w:tcW w:w="1641" w:type="dxa"/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4 217 382</w:t>
            </w:r>
          </w:p>
        </w:tc>
        <w:tc>
          <w:tcPr>
            <w:tcW w:w="950" w:type="dxa"/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51</w:t>
            </w:r>
          </w:p>
        </w:tc>
      </w:tr>
      <w:tr w:rsidR="003E6EEB" w:rsidRPr="003E6EEB" w:rsidTr="000B45C2">
        <w:trPr>
          <w:trHeight w:val="318"/>
        </w:trPr>
        <w:tc>
          <w:tcPr>
            <w:tcW w:w="411" w:type="dxa"/>
            <w:tcBorders>
              <w:bottom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23"/>
              <w:ind w:left="144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27. Ilalang Gadang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5"/>
              <w:ind w:right="287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2 665 525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5"/>
              <w:ind w:right="566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1 228 640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5"/>
              <w:ind w:right="151"/>
              <w:jc w:val="right"/>
              <w:rPr>
                <w:sz w:val="18"/>
                <w:szCs w:val="18"/>
              </w:rPr>
            </w:pPr>
            <w:r w:rsidRPr="003E6EEB">
              <w:rPr>
                <w:w w:val="115"/>
                <w:sz w:val="18"/>
                <w:szCs w:val="18"/>
              </w:rPr>
              <w:t>46</w:t>
            </w:r>
          </w:p>
        </w:tc>
      </w:tr>
      <w:tr w:rsidR="003E6EEB" w:rsidRPr="003E6EEB" w:rsidTr="000B45C2">
        <w:trPr>
          <w:trHeight w:val="408"/>
        </w:trPr>
        <w:tc>
          <w:tcPr>
            <w:tcW w:w="411" w:type="dxa"/>
            <w:tcBorders>
              <w:top w:val="single" w:sz="4" w:space="0" w:color="000000"/>
              <w:bottom w:val="double" w:sz="1" w:space="0" w:color="000000"/>
            </w:tcBorders>
          </w:tcPr>
          <w:p w:rsidR="003E6EEB" w:rsidRPr="003E6EEB" w:rsidRDefault="003E6EEB" w:rsidP="000B45C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double" w:sz="1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3E6EEB" w:rsidRPr="003E6EEB" w:rsidRDefault="003E6EEB" w:rsidP="000B45C2">
            <w:pPr>
              <w:pStyle w:val="TableParagraph"/>
              <w:ind w:left="292"/>
              <w:rPr>
                <w:b/>
                <w:i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 xml:space="preserve">Jumlah / </w:t>
            </w:r>
            <w:r w:rsidRPr="003E6EEB">
              <w:rPr>
                <w:b/>
                <w:i/>
                <w:w w:val="115"/>
                <w:sz w:val="18"/>
                <w:szCs w:val="18"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000000"/>
              <w:bottom w:val="double" w:sz="1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E6EEB" w:rsidRPr="003E6EEB" w:rsidRDefault="003E6EEB" w:rsidP="000B45C2">
            <w:pPr>
              <w:pStyle w:val="TableParagraph"/>
              <w:ind w:right="305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273 442 585</w:t>
            </w:r>
          </w:p>
        </w:tc>
        <w:tc>
          <w:tcPr>
            <w:tcW w:w="1641" w:type="dxa"/>
            <w:tcBorders>
              <w:top w:val="single" w:sz="4" w:space="0" w:color="000000"/>
              <w:bottom w:val="double" w:sz="1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E6EEB" w:rsidRPr="003E6EEB" w:rsidRDefault="003E6EEB" w:rsidP="000B45C2">
            <w:pPr>
              <w:pStyle w:val="TableParagraph"/>
              <w:ind w:right="584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112 606 925</w:t>
            </w:r>
          </w:p>
        </w:tc>
        <w:tc>
          <w:tcPr>
            <w:tcW w:w="950" w:type="dxa"/>
            <w:tcBorders>
              <w:top w:val="single" w:sz="4" w:space="0" w:color="000000"/>
              <w:bottom w:val="double" w:sz="1" w:space="0" w:color="000000"/>
            </w:tcBorders>
          </w:tcPr>
          <w:p w:rsidR="003E6EEB" w:rsidRPr="003E6EEB" w:rsidRDefault="003E6EEB" w:rsidP="000B45C2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E6EEB" w:rsidRPr="003E6EEB" w:rsidRDefault="003E6EEB" w:rsidP="000B45C2">
            <w:pPr>
              <w:pStyle w:val="TableParagraph"/>
              <w:ind w:right="169"/>
              <w:jc w:val="right"/>
              <w:rPr>
                <w:b/>
                <w:sz w:val="18"/>
                <w:szCs w:val="18"/>
              </w:rPr>
            </w:pPr>
            <w:r w:rsidRPr="003E6EEB">
              <w:rPr>
                <w:b/>
                <w:w w:val="115"/>
                <w:sz w:val="18"/>
                <w:szCs w:val="18"/>
              </w:rPr>
              <w:t>41</w:t>
            </w:r>
          </w:p>
        </w:tc>
      </w:tr>
    </w:tbl>
    <w:p w:rsidR="003E6EEB" w:rsidRPr="003E6EEB" w:rsidRDefault="003E6EEB" w:rsidP="003E6EEB">
      <w:pPr>
        <w:spacing w:before="4"/>
        <w:rPr>
          <w:sz w:val="18"/>
          <w:szCs w:val="18"/>
        </w:rPr>
      </w:pPr>
    </w:p>
    <w:p w:rsidR="003E6EEB" w:rsidRPr="003E6EEB" w:rsidRDefault="003E6EEB" w:rsidP="003E6EEB">
      <w:pPr>
        <w:ind w:left="192"/>
        <w:rPr>
          <w:sz w:val="18"/>
          <w:szCs w:val="18"/>
        </w:rPr>
      </w:pPr>
      <w:r w:rsidRPr="003E6EEB">
        <w:rPr>
          <w:w w:val="110"/>
          <w:sz w:val="18"/>
          <w:szCs w:val="18"/>
        </w:rPr>
        <w:t>Sumber : Wali Nagari Se-Kecamatan Enam Lingkung</w:t>
      </w:r>
    </w:p>
    <w:p w:rsidR="003974CD" w:rsidRPr="00DC7DBB" w:rsidRDefault="003974CD" w:rsidP="003E6EEB">
      <w:pPr>
        <w:rPr>
          <w:sz w:val="18"/>
          <w:szCs w:val="18"/>
        </w:rPr>
      </w:pPr>
    </w:p>
    <w:sectPr w:rsidR="003974CD" w:rsidRPr="00DC7DBB" w:rsidSect="00E514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77" w:rsidRDefault="008C7977" w:rsidP="00BF2849">
      <w:r>
        <w:separator/>
      </w:r>
    </w:p>
  </w:endnote>
  <w:endnote w:type="continuationSeparator" w:id="1">
    <w:p w:rsidR="008C7977" w:rsidRDefault="008C7977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EB" w:rsidRDefault="003E6EEB"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6EE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77" w:rsidRDefault="008C7977" w:rsidP="00BF2849">
      <w:r>
        <w:separator/>
      </w:r>
    </w:p>
  </w:footnote>
  <w:footnote w:type="continuationSeparator" w:id="1">
    <w:p w:rsidR="008C7977" w:rsidRDefault="008C7977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EB" w:rsidRDefault="003E6EEB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3974CD" w:rsidRDefault="003974CD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  <w:p w:rsidR="003974CD" w:rsidRPr="003974CD" w:rsidRDefault="003974CD">
                <w:pPr>
                  <w:spacing w:before="11"/>
                  <w:ind w:left="20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>
    <w:pPr>
      <w:pStyle w:val="BodyText"/>
      <w:spacing w:line="14" w:lineRule="auto"/>
      <w:rPr>
        <w:b w:val="0"/>
        <w:sz w:val="20"/>
        <w:lang w:val="id-ID"/>
      </w:rPr>
    </w:pPr>
  </w:p>
  <w:p w:rsidR="003974CD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  <w:p w:rsidR="003974CD" w:rsidRPr="00577F58" w:rsidRDefault="003974CD" w:rsidP="003974CD">
    <w:pPr>
      <w:pStyle w:val="BodyText"/>
      <w:spacing w:line="14" w:lineRule="auto"/>
      <w:ind w:firstLine="720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AFC4B99"/>
    <w:multiLevelType w:val="hybridMultilevel"/>
    <w:tmpl w:val="E7266314"/>
    <w:lvl w:ilvl="0" w:tplc="8E0CCA2E">
      <w:start w:val="3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F976C92C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14C08842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F4A29E7A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1F7AEEE0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C6ECE5F4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7842190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0EB0F4F8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68447754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abstractNum w:abstractNumId="2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abstractNum w:abstractNumId="3">
    <w:nsid w:val="36941B95"/>
    <w:multiLevelType w:val="hybridMultilevel"/>
    <w:tmpl w:val="510476F8"/>
    <w:lvl w:ilvl="0" w:tplc="7D7204EA">
      <w:start w:val="5"/>
      <w:numFmt w:val="decimalZero"/>
      <w:lvlText w:val="%1."/>
      <w:lvlJc w:val="left"/>
      <w:pPr>
        <w:ind w:left="383" w:hanging="279"/>
      </w:pPr>
      <w:rPr>
        <w:rFonts w:ascii="Times New Roman" w:eastAsia="Times New Roman" w:hAnsi="Times New Roman" w:cs="Times New Roman" w:hint="default"/>
        <w:spacing w:val="0"/>
        <w:w w:val="100"/>
        <w:sz w:val="13"/>
        <w:szCs w:val="13"/>
        <w:lang/>
      </w:rPr>
    </w:lvl>
    <w:lvl w:ilvl="1" w:tplc="D97E6696">
      <w:numFmt w:val="bullet"/>
      <w:lvlText w:val="•"/>
      <w:lvlJc w:val="left"/>
      <w:pPr>
        <w:ind w:left="506" w:hanging="279"/>
      </w:pPr>
      <w:rPr>
        <w:rFonts w:hint="default"/>
        <w:lang/>
      </w:rPr>
    </w:lvl>
    <w:lvl w:ilvl="2" w:tplc="E3583AAE">
      <w:numFmt w:val="bullet"/>
      <w:lvlText w:val="•"/>
      <w:lvlJc w:val="left"/>
      <w:pPr>
        <w:ind w:left="633" w:hanging="279"/>
      </w:pPr>
      <w:rPr>
        <w:rFonts w:hint="default"/>
        <w:lang/>
      </w:rPr>
    </w:lvl>
    <w:lvl w:ilvl="3" w:tplc="8F1830D6">
      <w:numFmt w:val="bullet"/>
      <w:lvlText w:val="•"/>
      <w:lvlJc w:val="left"/>
      <w:pPr>
        <w:ind w:left="760" w:hanging="279"/>
      </w:pPr>
      <w:rPr>
        <w:rFonts w:hint="default"/>
        <w:lang/>
      </w:rPr>
    </w:lvl>
    <w:lvl w:ilvl="4" w:tplc="C89A629E">
      <w:numFmt w:val="bullet"/>
      <w:lvlText w:val="•"/>
      <w:lvlJc w:val="left"/>
      <w:pPr>
        <w:ind w:left="887" w:hanging="279"/>
      </w:pPr>
      <w:rPr>
        <w:rFonts w:hint="default"/>
        <w:lang/>
      </w:rPr>
    </w:lvl>
    <w:lvl w:ilvl="5" w:tplc="A9442302">
      <w:numFmt w:val="bullet"/>
      <w:lvlText w:val="•"/>
      <w:lvlJc w:val="left"/>
      <w:pPr>
        <w:ind w:left="1014" w:hanging="279"/>
      </w:pPr>
      <w:rPr>
        <w:rFonts w:hint="default"/>
        <w:lang/>
      </w:rPr>
    </w:lvl>
    <w:lvl w:ilvl="6" w:tplc="9028E374">
      <w:numFmt w:val="bullet"/>
      <w:lvlText w:val="•"/>
      <w:lvlJc w:val="left"/>
      <w:pPr>
        <w:ind w:left="1140" w:hanging="279"/>
      </w:pPr>
      <w:rPr>
        <w:rFonts w:hint="default"/>
        <w:lang/>
      </w:rPr>
    </w:lvl>
    <w:lvl w:ilvl="7" w:tplc="80E65600">
      <w:numFmt w:val="bullet"/>
      <w:lvlText w:val="•"/>
      <w:lvlJc w:val="left"/>
      <w:pPr>
        <w:ind w:left="1267" w:hanging="279"/>
      </w:pPr>
      <w:rPr>
        <w:rFonts w:hint="default"/>
        <w:lang/>
      </w:rPr>
    </w:lvl>
    <w:lvl w:ilvl="8" w:tplc="BB1CC878">
      <w:numFmt w:val="bullet"/>
      <w:lvlText w:val="•"/>
      <w:lvlJc w:val="left"/>
      <w:pPr>
        <w:ind w:left="1394" w:hanging="279"/>
      </w:pPr>
      <w:rPr>
        <w:rFonts w:hint="default"/>
        <w:lang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08537E"/>
    <w:rsid w:val="00136CE5"/>
    <w:rsid w:val="002F45B5"/>
    <w:rsid w:val="003974CD"/>
    <w:rsid w:val="003D4897"/>
    <w:rsid w:val="003E6EEB"/>
    <w:rsid w:val="00500818"/>
    <w:rsid w:val="00577F58"/>
    <w:rsid w:val="00654130"/>
    <w:rsid w:val="006B4A64"/>
    <w:rsid w:val="00833BBE"/>
    <w:rsid w:val="008C7977"/>
    <w:rsid w:val="008C7CCA"/>
    <w:rsid w:val="00B00919"/>
    <w:rsid w:val="00BF2849"/>
    <w:rsid w:val="00C16BBC"/>
    <w:rsid w:val="00DC7DBB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2019-03-14T05:21:00Z</dcterms:created>
  <dcterms:modified xsi:type="dcterms:W3CDTF">2019-03-14T05:21:00Z</dcterms:modified>
</cp:coreProperties>
</file>