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47" w:rsidRPr="007B6147" w:rsidRDefault="007B6147" w:rsidP="007B6147">
      <w:pPr>
        <w:spacing w:before="112" w:line="146" w:lineRule="auto"/>
        <w:ind w:left="200"/>
        <w:rPr>
          <w:caps/>
          <w:sz w:val="16"/>
        </w:rPr>
      </w:pPr>
      <w:r>
        <w:rPr>
          <w:sz w:val="16"/>
          <w:u w:val="single"/>
        </w:rPr>
        <w:t>Tabel</w:t>
      </w:r>
      <w:r>
        <w:rPr>
          <w:sz w:val="16"/>
        </w:rPr>
        <w:t xml:space="preserve"> </w:t>
      </w:r>
      <w:r>
        <w:rPr>
          <w:position w:val="-9"/>
          <w:sz w:val="16"/>
        </w:rPr>
        <w:t xml:space="preserve">: 6.1. </w:t>
      </w:r>
      <w:r w:rsidRPr="007B6147">
        <w:rPr>
          <w:caps/>
          <w:sz w:val="16"/>
        </w:rPr>
        <w:t>Jumlah Tempat Ibadah Menurut Nagari/Korong di Kecamatan Enam Lingkung Tahun 2017</w:t>
      </w:r>
    </w:p>
    <w:p w:rsidR="007B6147" w:rsidRDefault="007B6147" w:rsidP="007B6147">
      <w:pPr>
        <w:tabs>
          <w:tab w:val="left" w:pos="1028"/>
        </w:tabs>
        <w:spacing w:line="178" w:lineRule="exact"/>
        <w:ind w:left="200"/>
        <w:rPr>
          <w:i/>
          <w:sz w:val="16"/>
        </w:rPr>
      </w:pPr>
      <w:r>
        <w:rPr>
          <w:spacing w:val="-5"/>
          <w:sz w:val="16"/>
        </w:rPr>
        <w:t>Table</w:t>
      </w:r>
      <w:r>
        <w:rPr>
          <w:spacing w:val="-5"/>
          <w:sz w:val="16"/>
        </w:rPr>
        <w:tab/>
      </w:r>
      <w:r>
        <w:rPr>
          <w:i/>
          <w:sz w:val="16"/>
        </w:rPr>
        <w:t>Number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Religious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Place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Villages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District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Enam</w:t>
      </w:r>
      <w:r>
        <w:rPr>
          <w:i/>
          <w:spacing w:val="-13"/>
          <w:sz w:val="16"/>
        </w:rPr>
        <w:t xml:space="preserve"> </w:t>
      </w:r>
      <w:r>
        <w:rPr>
          <w:i/>
          <w:spacing w:val="2"/>
          <w:sz w:val="16"/>
        </w:rPr>
        <w:t>lingkung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Years</w:t>
      </w:r>
      <w:r>
        <w:rPr>
          <w:i/>
          <w:spacing w:val="-9"/>
          <w:sz w:val="16"/>
        </w:rPr>
        <w:t xml:space="preserve"> </w:t>
      </w:r>
      <w:r>
        <w:rPr>
          <w:i/>
          <w:spacing w:val="2"/>
          <w:sz w:val="16"/>
        </w:rPr>
        <w:t>2017</w:t>
      </w:r>
    </w:p>
    <w:p w:rsidR="007B6147" w:rsidRDefault="007B6147" w:rsidP="007B6147">
      <w:pPr>
        <w:rPr>
          <w:i/>
          <w:sz w:val="20"/>
        </w:rPr>
      </w:pPr>
    </w:p>
    <w:p w:rsidR="007B6147" w:rsidRDefault="007B6147" w:rsidP="007B6147">
      <w:pPr>
        <w:spacing w:before="9" w:after="1"/>
        <w:rPr>
          <w:i/>
          <w:sz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9"/>
        <w:gridCol w:w="887"/>
        <w:gridCol w:w="1909"/>
        <w:gridCol w:w="1198"/>
      </w:tblGrid>
      <w:tr w:rsidR="007B6147" w:rsidTr="000B45C2">
        <w:trPr>
          <w:trHeight w:val="451"/>
        </w:trPr>
        <w:tc>
          <w:tcPr>
            <w:tcW w:w="2449" w:type="dxa"/>
            <w:tcBorders>
              <w:top w:val="double" w:sz="1" w:space="0" w:color="000000"/>
            </w:tcBorders>
          </w:tcPr>
          <w:p w:rsidR="007B6147" w:rsidRDefault="007B6147" w:rsidP="000B45C2">
            <w:pPr>
              <w:pStyle w:val="TableParagraph"/>
              <w:spacing w:before="2"/>
              <w:rPr>
                <w:i/>
              </w:rPr>
            </w:pPr>
          </w:p>
          <w:p w:rsidR="007B6147" w:rsidRDefault="007B6147" w:rsidP="000B45C2">
            <w:pPr>
              <w:pStyle w:val="TableParagraph"/>
              <w:spacing w:line="176" w:lineRule="exact"/>
              <w:ind w:left="535"/>
              <w:rPr>
                <w:sz w:val="16"/>
              </w:rPr>
            </w:pPr>
            <w:r>
              <w:rPr>
                <w:sz w:val="16"/>
              </w:rPr>
              <w:t>Nagari / Korong /</w:t>
            </w:r>
          </w:p>
        </w:tc>
        <w:tc>
          <w:tcPr>
            <w:tcW w:w="887" w:type="dxa"/>
            <w:tcBorders>
              <w:top w:val="double" w:sz="1" w:space="0" w:color="000000"/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1909" w:type="dxa"/>
            <w:tcBorders>
              <w:top w:val="double" w:sz="1" w:space="0" w:color="000000"/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spacing w:before="19"/>
              <w:ind w:left="167" w:right="134"/>
              <w:jc w:val="center"/>
              <w:rPr>
                <w:sz w:val="16"/>
              </w:rPr>
            </w:pPr>
            <w:r>
              <w:rPr>
                <w:sz w:val="16"/>
              </w:rPr>
              <w:t>Jenis Tempat Ibadah</w:t>
            </w:r>
          </w:p>
          <w:p w:rsidR="007B6147" w:rsidRDefault="007B6147" w:rsidP="000B45C2">
            <w:pPr>
              <w:pStyle w:val="TableParagraph"/>
              <w:spacing w:before="23"/>
              <w:ind w:left="167" w:right="17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Type of Religious Place</w:t>
            </w:r>
          </w:p>
        </w:tc>
        <w:tc>
          <w:tcPr>
            <w:tcW w:w="1198" w:type="dxa"/>
            <w:tcBorders>
              <w:top w:val="double" w:sz="1" w:space="0" w:color="000000"/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rPr>
                <w:sz w:val="16"/>
              </w:rPr>
            </w:pPr>
          </w:p>
        </w:tc>
      </w:tr>
      <w:tr w:rsidR="007B6147" w:rsidTr="000B45C2">
        <w:trPr>
          <w:trHeight w:val="452"/>
        </w:trPr>
        <w:tc>
          <w:tcPr>
            <w:tcW w:w="2449" w:type="dxa"/>
            <w:tcBorders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spacing w:before="1"/>
              <w:ind w:left="786" w:right="10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Villages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spacing w:before="29"/>
              <w:ind w:left="226"/>
              <w:rPr>
                <w:sz w:val="16"/>
              </w:rPr>
            </w:pPr>
            <w:r>
              <w:rPr>
                <w:sz w:val="16"/>
              </w:rPr>
              <w:t>Masjid</w:t>
            </w:r>
          </w:p>
          <w:p w:rsidR="007B6147" w:rsidRDefault="007B6147" w:rsidP="000B45C2">
            <w:pPr>
              <w:pStyle w:val="TableParagraph"/>
              <w:spacing w:before="24"/>
              <w:ind w:left="174"/>
              <w:rPr>
                <w:i/>
                <w:sz w:val="16"/>
              </w:rPr>
            </w:pPr>
            <w:r>
              <w:rPr>
                <w:i/>
                <w:sz w:val="16"/>
              </w:rPr>
              <w:t>Mosque</w:t>
            </w:r>
          </w:p>
        </w:tc>
        <w:tc>
          <w:tcPr>
            <w:tcW w:w="1909" w:type="dxa"/>
            <w:tcBorders>
              <w:top w:val="single" w:sz="4" w:space="0" w:color="000000"/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spacing w:before="29"/>
              <w:ind w:left="167" w:right="132"/>
              <w:jc w:val="center"/>
              <w:rPr>
                <w:sz w:val="16"/>
              </w:rPr>
            </w:pPr>
            <w:r>
              <w:rPr>
                <w:sz w:val="16"/>
              </w:rPr>
              <w:t>Mushalla</w:t>
            </w:r>
          </w:p>
          <w:p w:rsidR="007B6147" w:rsidRDefault="007B6147" w:rsidP="000B45C2">
            <w:pPr>
              <w:pStyle w:val="TableParagraph"/>
              <w:spacing w:before="24"/>
              <w:ind w:left="167" w:right="1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Private Mosque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spacing w:before="29"/>
              <w:ind w:left="251"/>
              <w:rPr>
                <w:sz w:val="16"/>
              </w:rPr>
            </w:pPr>
            <w:r>
              <w:rPr>
                <w:sz w:val="16"/>
              </w:rPr>
              <w:t>Lainnya</w:t>
            </w:r>
          </w:p>
          <w:p w:rsidR="007B6147" w:rsidRDefault="007B6147" w:rsidP="000B45C2">
            <w:pPr>
              <w:pStyle w:val="TableParagraph"/>
              <w:spacing w:before="24"/>
              <w:ind w:left="260"/>
              <w:rPr>
                <w:i/>
                <w:sz w:val="16"/>
              </w:rPr>
            </w:pPr>
            <w:r>
              <w:rPr>
                <w:i/>
                <w:sz w:val="16"/>
              </w:rPr>
              <w:t>Others</w:t>
            </w:r>
          </w:p>
        </w:tc>
      </w:tr>
      <w:tr w:rsidR="007B6147" w:rsidTr="000B45C2">
        <w:trPr>
          <w:trHeight w:val="140"/>
        </w:trPr>
        <w:tc>
          <w:tcPr>
            <w:tcW w:w="2449" w:type="dxa"/>
            <w:tcBorders>
              <w:top w:val="single" w:sz="4" w:space="0" w:color="000000"/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spacing w:line="120" w:lineRule="exact"/>
              <w:ind w:left="786" w:right="1075"/>
              <w:jc w:val="center"/>
              <w:rPr>
                <w:sz w:val="11"/>
              </w:rPr>
            </w:pPr>
            <w:r>
              <w:rPr>
                <w:sz w:val="11"/>
              </w:rPr>
              <w:t>(1)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spacing w:before="10" w:line="111" w:lineRule="exact"/>
              <w:ind w:left="334" w:right="352"/>
              <w:jc w:val="center"/>
              <w:rPr>
                <w:sz w:val="11"/>
              </w:rPr>
            </w:pPr>
            <w:r>
              <w:rPr>
                <w:sz w:val="11"/>
              </w:rPr>
              <w:t>(2)</w:t>
            </w:r>
          </w:p>
        </w:tc>
        <w:tc>
          <w:tcPr>
            <w:tcW w:w="1909" w:type="dxa"/>
            <w:tcBorders>
              <w:top w:val="single" w:sz="4" w:space="0" w:color="000000"/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spacing w:before="10" w:line="111" w:lineRule="exact"/>
              <w:ind w:left="167" w:right="137"/>
              <w:jc w:val="center"/>
              <w:rPr>
                <w:sz w:val="11"/>
              </w:rPr>
            </w:pPr>
            <w:r>
              <w:rPr>
                <w:sz w:val="11"/>
              </w:rPr>
              <w:t>(3)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spacing w:before="10" w:line="111" w:lineRule="exact"/>
              <w:ind w:left="424"/>
              <w:rPr>
                <w:sz w:val="11"/>
              </w:rPr>
            </w:pPr>
            <w:r>
              <w:rPr>
                <w:sz w:val="11"/>
              </w:rPr>
              <w:t>(4)</w:t>
            </w:r>
          </w:p>
        </w:tc>
      </w:tr>
      <w:tr w:rsidR="007B6147" w:rsidTr="000B45C2">
        <w:trPr>
          <w:trHeight w:val="183"/>
        </w:trPr>
        <w:tc>
          <w:tcPr>
            <w:tcW w:w="2449" w:type="dxa"/>
            <w:tcBorders>
              <w:top w:val="single" w:sz="4" w:space="0" w:color="000000"/>
            </w:tcBorders>
          </w:tcPr>
          <w:p w:rsidR="007B6147" w:rsidRDefault="007B6147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</w:tcBorders>
          </w:tcPr>
          <w:p w:rsidR="007B6147" w:rsidRDefault="007B6147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09" w:type="dxa"/>
            <w:tcBorders>
              <w:top w:val="single" w:sz="4" w:space="0" w:color="000000"/>
            </w:tcBorders>
          </w:tcPr>
          <w:p w:rsidR="007B6147" w:rsidRDefault="007B6147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198" w:type="dxa"/>
            <w:tcBorders>
              <w:top w:val="single" w:sz="4" w:space="0" w:color="000000"/>
            </w:tcBorders>
          </w:tcPr>
          <w:p w:rsidR="007B6147" w:rsidRDefault="007B6147" w:rsidP="000B45C2">
            <w:pPr>
              <w:pStyle w:val="TableParagraph"/>
              <w:rPr>
                <w:sz w:val="12"/>
              </w:rPr>
            </w:pPr>
          </w:p>
        </w:tc>
      </w:tr>
      <w:tr w:rsidR="007B6147" w:rsidTr="000B45C2">
        <w:trPr>
          <w:trHeight w:val="452"/>
        </w:trPr>
        <w:tc>
          <w:tcPr>
            <w:tcW w:w="2449" w:type="dxa"/>
          </w:tcPr>
          <w:p w:rsidR="007B6147" w:rsidRDefault="007B6147" w:rsidP="000B45C2">
            <w:pPr>
              <w:pStyle w:val="TableParagraph"/>
              <w:spacing w:before="119"/>
              <w:ind w:left="121"/>
              <w:rPr>
                <w:sz w:val="16"/>
              </w:rPr>
            </w:pPr>
            <w:r>
              <w:rPr>
                <w:sz w:val="16"/>
              </w:rPr>
              <w:t>01. Koto Tinggi</w:t>
            </w:r>
          </w:p>
        </w:tc>
        <w:tc>
          <w:tcPr>
            <w:tcW w:w="887" w:type="dxa"/>
          </w:tcPr>
          <w:p w:rsidR="007B6147" w:rsidRDefault="007B6147" w:rsidP="000B45C2">
            <w:pPr>
              <w:pStyle w:val="TableParagraph"/>
              <w:spacing w:before="119"/>
              <w:ind w:right="1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909" w:type="dxa"/>
          </w:tcPr>
          <w:p w:rsidR="007B6147" w:rsidRDefault="007B6147" w:rsidP="000B45C2">
            <w:pPr>
              <w:pStyle w:val="TableParagraph"/>
              <w:spacing w:before="119"/>
              <w:ind w:left="167" w:right="13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98" w:type="dxa"/>
          </w:tcPr>
          <w:p w:rsidR="007B6147" w:rsidRDefault="007B6147" w:rsidP="000B45C2">
            <w:pPr>
              <w:pStyle w:val="TableParagraph"/>
              <w:spacing w:before="119"/>
              <w:ind w:left="458"/>
              <w:rPr>
                <w:sz w:val="16"/>
              </w:rPr>
            </w:pPr>
            <w:r>
              <w:rPr>
                <w:w w:val="91"/>
                <w:sz w:val="16"/>
              </w:rPr>
              <w:t>-</w:t>
            </w:r>
          </w:p>
        </w:tc>
      </w:tr>
      <w:tr w:rsidR="007B6147" w:rsidTr="000B45C2">
        <w:trPr>
          <w:trHeight w:val="452"/>
        </w:trPr>
        <w:tc>
          <w:tcPr>
            <w:tcW w:w="2449" w:type="dxa"/>
          </w:tcPr>
          <w:p w:rsidR="007B6147" w:rsidRDefault="007B6147" w:rsidP="000B45C2">
            <w:pPr>
              <w:pStyle w:val="TableParagraph"/>
              <w:spacing w:before="119"/>
              <w:ind w:left="121"/>
              <w:rPr>
                <w:sz w:val="16"/>
              </w:rPr>
            </w:pPr>
            <w:r>
              <w:rPr>
                <w:sz w:val="16"/>
              </w:rPr>
              <w:t>02. Gadur</w:t>
            </w:r>
          </w:p>
        </w:tc>
        <w:tc>
          <w:tcPr>
            <w:tcW w:w="887" w:type="dxa"/>
          </w:tcPr>
          <w:p w:rsidR="007B6147" w:rsidRDefault="007B6147" w:rsidP="000B45C2">
            <w:pPr>
              <w:pStyle w:val="TableParagraph"/>
              <w:spacing w:before="119"/>
              <w:ind w:right="1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909" w:type="dxa"/>
          </w:tcPr>
          <w:p w:rsidR="007B6147" w:rsidRDefault="007B6147" w:rsidP="000B45C2">
            <w:pPr>
              <w:pStyle w:val="TableParagraph"/>
              <w:spacing w:before="119"/>
              <w:ind w:left="167" w:right="13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98" w:type="dxa"/>
          </w:tcPr>
          <w:p w:rsidR="007B6147" w:rsidRDefault="007B6147" w:rsidP="000B45C2">
            <w:pPr>
              <w:pStyle w:val="TableParagraph"/>
              <w:spacing w:before="119"/>
              <w:ind w:left="458"/>
              <w:rPr>
                <w:sz w:val="16"/>
              </w:rPr>
            </w:pPr>
            <w:r>
              <w:rPr>
                <w:w w:val="91"/>
                <w:sz w:val="16"/>
              </w:rPr>
              <w:t>-</w:t>
            </w:r>
          </w:p>
        </w:tc>
      </w:tr>
      <w:tr w:rsidR="007B6147" w:rsidTr="000B45C2">
        <w:trPr>
          <w:trHeight w:val="452"/>
        </w:trPr>
        <w:tc>
          <w:tcPr>
            <w:tcW w:w="2449" w:type="dxa"/>
          </w:tcPr>
          <w:p w:rsidR="007B6147" w:rsidRDefault="007B6147" w:rsidP="000B45C2">
            <w:pPr>
              <w:pStyle w:val="TableParagraph"/>
              <w:spacing w:before="119"/>
              <w:ind w:left="121"/>
              <w:rPr>
                <w:sz w:val="16"/>
              </w:rPr>
            </w:pPr>
            <w:r>
              <w:rPr>
                <w:sz w:val="16"/>
              </w:rPr>
              <w:t>03. Toboh Ketek</w:t>
            </w:r>
          </w:p>
        </w:tc>
        <w:tc>
          <w:tcPr>
            <w:tcW w:w="887" w:type="dxa"/>
          </w:tcPr>
          <w:p w:rsidR="007B6147" w:rsidRDefault="007B6147" w:rsidP="000B45C2">
            <w:pPr>
              <w:pStyle w:val="TableParagraph"/>
              <w:spacing w:before="119"/>
              <w:ind w:right="1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909" w:type="dxa"/>
          </w:tcPr>
          <w:p w:rsidR="007B6147" w:rsidRDefault="007B6147" w:rsidP="000B45C2">
            <w:pPr>
              <w:pStyle w:val="TableParagraph"/>
              <w:spacing w:before="119"/>
              <w:ind w:left="167" w:right="13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98" w:type="dxa"/>
          </w:tcPr>
          <w:p w:rsidR="007B6147" w:rsidRDefault="007B6147" w:rsidP="000B45C2">
            <w:pPr>
              <w:pStyle w:val="TableParagraph"/>
              <w:spacing w:before="119"/>
              <w:ind w:left="458"/>
              <w:rPr>
                <w:sz w:val="16"/>
              </w:rPr>
            </w:pPr>
            <w:r>
              <w:rPr>
                <w:w w:val="91"/>
                <w:sz w:val="16"/>
              </w:rPr>
              <w:t>-</w:t>
            </w:r>
          </w:p>
        </w:tc>
      </w:tr>
      <w:tr w:rsidR="007B6147" w:rsidTr="000B45C2">
        <w:trPr>
          <w:trHeight w:val="452"/>
        </w:trPr>
        <w:tc>
          <w:tcPr>
            <w:tcW w:w="2449" w:type="dxa"/>
          </w:tcPr>
          <w:p w:rsidR="007B6147" w:rsidRDefault="007B6147" w:rsidP="000B45C2">
            <w:pPr>
              <w:pStyle w:val="TableParagraph"/>
              <w:spacing w:before="119"/>
              <w:ind w:left="121"/>
              <w:rPr>
                <w:sz w:val="16"/>
              </w:rPr>
            </w:pPr>
            <w:r>
              <w:rPr>
                <w:sz w:val="16"/>
              </w:rPr>
              <w:t>04. Pakandangan</w:t>
            </w:r>
          </w:p>
        </w:tc>
        <w:tc>
          <w:tcPr>
            <w:tcW w:w="887" w:type="dxa"/>
          </w:tcPr>
          <w:p w:rsidR="007B6147" w:rsidRDefault="007B6147" w:rsidP="000B45C2">
            <w:pPr>
              <w:pStyle w:val="TableParagraph"/>
              <w:spacing w:before="119"/>
              <w:ind w:right="1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909" w:type="dxa"/>
          </w:tcPr>
          <w:p w:rsidR="007B6147" w:rsidRDefault="007B6147" w:rsidP="000B45C2">
            <w:pPr>
              <w:pStyle w:val="TableParagraph"/>
              <w:spacing w:before="119"/>
              <w:ind w:left="167" w:right="13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98" w:type="dxa"/>
          </w:tcPr>
          <w:p w:rsidR="007B6147" w:rsidRDefault="007B6147" w:rsidP="000B45C2">
            <w:pPr>
              <w:pStyle w:val="TableParagraph"/>
              <w:spacing w:before="119"/>
              <w:ind w:left="458"/>
              <w:rPr>
                <w:sz w:val="16"/>
              </w:rPr>
            </w:pPr>
            <w:r>
              <w:rPr>
                <w:w w:val="91"/>
                <w:sz w:val="16"/>
              </w:rPr>
              <w:t>-</w:t>
            </w:r>
          </w:p>
        </w:tc>
      </w:tr>
      <w:tr w:rsidR="007B6147" w:rsidTr="000B45C2">
        <w:trPr>
          <w:trHeight w:val="588"/>
        </w:trPr>
        <w:tc>
          <w:tcPr>
            <w:tcW w:w="2449" w:type="dxa"/>
            <w:tcBorders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spacing w:before="119"/>
              <w:ind w:left="121"/>
              <w:rPr>
                <w:sz w:val="16"/>
              </w:rPr>
            </w:pPr>
            <w:r>
              <w:rPr>
                <w:sz w:val="16"/>
              </w:rPr>
              <w:t>05. Parit Malintang</w:t>
            </w: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spacing w:before="119"/>
              <w:ind w:right="14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909" w:type="dxa"/>
            <w:tcBorders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spacing w:before="119"/>
              <w:ind w:left="167" w:right="13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:rsidR="007B6147" w:rsidRDefault="007B6147" w:rsidP="000B45C2">
            <w:pPr>
              <w:pStyle w:val="TableParagraph"/>
              <w:spacing w:before="119"/>
              <w:ind w:left="458"/>
              <w:rPr>
                <w:sz w:val="16"/>
              </w:rPr>
            </w:pPr>
            <w:r>
              <w:rPr>
                <w:w w:val="91"/>
                <w:sz w:val="16"/>
              </w:rPr>
              <w:t>-</w:t>
            </w:r>
          </w:p>
        </w:tc>
      </w:tr>
      <w:tr w:rsidR="007B6147" w:rsidTr="000B45C2">
        <w:trPr>
          <w:trHeight w:val="422"/>
        </w:trPr>
        <w:tc>
          <w:tcPr>
            <w:tcW w:w="2449" w:type="dxa"/>
            <w:tcBorders>
              <w:top w:val="single" w:sz="4" w:space="0" w:color="000000"/>
              <w:bottom w:val="double" w:sz="1" w:space="0" w:color="000000"/>
            </w:tcBorders>
          </w:tcPr>
          <w:p w:rsidR="007B6147" w:rsidRDefault="007B6147" w:rsidP="000B45C2">
            <w:pPr>
              <w:pStyle w:val="TableParagraph"/>
              <w:spacing w:before="114"/>
              <w:ind w:left="612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Jumlah / </w:t>
            </w:r>
            <w:r>
              <w:rPr>
                <w:b/>
                <w:i/>
                <w:sz w:val="16"/>
              </w:rPr>
              <w:t>Total</w:t>
            </w:r>
          </w:p>
        </w:tc>
        <w:tc>
          <w:tcPr>
            <w:tcW w:w="887" w:type="dxa"/>
            <w:tcBorders>
              <w:top w:val="single" w:sz="4" w:space="0" w:color="000000"/>
              <w:bottom w:val="double" w:sz="1" w:space="0" w:color="000000"/>
            </w:tcBorders>
          </w:tcPr>
          <w:p w:rsidR="007B6147" w:rsidRDefault="007B6147" w:rsidP="000B45C2">
            <w:pPr>
              <w:pStyle w:val="TableParagraph"/>
              <w:spacing w:before="123"/>
              <w:ind w:left="334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909" w:type="dxa"/>
            <w:tcBorders>
              <w:top w:val="single" w:sz="4" w:space="0" w:color="000000"/>
              <w:bottom w:val="double" w:sz="1" w:space="0" w:color="000000"/>
            </w:tcBorders>
          </w:tcPr>
          <w:p w:rsidR="007B6147" w:rsidRDefault="007B6147" w:rsidP="000B45C2">
            <w:pPr>
              <w:pStyle w:val="TableParagraph"/>
              <w:spacing w:before="123"/>
              <w:ind w:left="167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144</w:t>
            </w:r>
          </w:p>
        </w:tc>
        <w:tc>
          <w:tcPr>
            <w:tcW w:w="1198" w:type="dxa"/>
            <w:tcBorders>
              <w:top w:val="single" w:sz="4" w:space="0" w:color="000000"/>
              <w:bottom w:val="double" w:sz="1" w:space="0" w:color="000000"/>
            </w:tcBorders>
          </w:tcPr>
          <w:p w:rsidR="007B6147" w:rsidRDefault="007B6147" w:rsidP="000B45C2">
            <w:pPr>
              <w:pStyle w:val="TableParagraph"/>
              <w:spacing w:before="123"/>
              <w:ind w:left="458"/>
              <w:rPr>
                <w:b/>
                <w:sz w:val="16"/>
              </w:rPr>
            </w:pPr>
            <w:r>
              <w:rPr>
                <w:b/>
                <w:w w:val="91"/>
                <w:sz w:val="16"/>
              </w:rPr>
              <w:t>-</w:t>
            </w:r>
          </w:p>
        </w:tc>
      </w:tr>
      <w:tr w:rsidR="007B6147" w:rsidTr="000B45C2">
        <w:trPr>
          <w:trHeight w:val="402"/>
        </w:trPr>
        <w:tc>
          <w:tcPr>
            <w:tcW w:w="2449" w:type="dxa"/>
            <w:tcBorders>
              <w:top w:val="double" w:sz="1" w:space="0" w:color="000000"/>
            </w:tcBorders>
          </w:tcPr>
          <w:p w:rsidR="007B6147" w:rsidRDefault="007B6147" w:rsidP="000B45C2">
            <w:pPr>
              <w:pStyle w:val="TableParagraph"/>
              <w:spacing w:before="7"/>
              <w:rPr>
                <w:i/>
                <w:sz w:val="15"/>
              </w:rPr>
            </w:pPr>
          </w:p>
          <w:p w:rsidR="007B6147" w:rsidRDefault="007B6147" w:rsidP="000B45C2">
            <w:pPr>
              <w:pStyle w:val="TableParagraph"/>
              <w:ind w:left="8"/>
              <w:rPr>
                <w:sz w:val="15"/>
              </w:rPr>
            </w:pPr>
            <w:r>
              <w:rPr>
                <w:spacing w:val="-4"/>
                <w:sz w:val="15"/>
              </w:rPr>
              <w:t>Sumber</w:t>
            </w:r>
            <w:r>
              <w:rPr>
                <w:spacing w:val="-25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-29"/>
                <w:sz w:val="15"/>
              </w:rPr>
              <w:t xml:space="preserve"> </w:t>
            </w:r>
            <w:r>
              <w:rPr>
                <w:sz w:val="15"/>
              </w:rPr>
              <w:t>KUA</w:t>
            </w:r>
            <w:r>
              <w:rPr>
                <w:spacing w:val="-25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Kecamatan</w:t>
            </w:r>
            <w:r>
              <w:rPr>
                <w:spacing w:val="-2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Enam</w:t>
            </w:r>
            <w:r>
              <w:rPr>
                <w:spacing w:val="-29"/>
                <w:sz w:val="15"/>
              </w:rPr>
              <w:t xml:space="preserve"> </w:t>
            </w:r>
            <w:r>
              <w:rPr>
                <w:spacing w:val="-7"/>
                <w:sz w:val="15"/>
              </w:rPr>
              <w:t>Lingkung</w:t>
            </w:r>
          </w:p>
        </w:tc>
        <w:tc>
          <w:tcPr>
            <w:tcW w:w="887" w:type="dxa"/>
            <w:tcBorders>
              <w:top w:val="double" w:sz="1" w:space="0" w:color="000000"/>
            </w:tcBorders>
          </w:tcPr>
          <w:p w:rsidR="007B6147" w:rsidRDefault="007B6147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1909" w:type="dxa"/>
            <w:tcBorders>
              <w:top w:val="double" w:sz="1" w:space="0" w:color="000000"/>
            </w:tcBorders>
          </w:tcPr>
          <w:p w:rsidR="007B6147" w:rsidRDefault="007B6147" w:rsidP="000B45C2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  <w:tcBorders>
              <w:top w:val="double" w:sz="1" w:space="0" w:color="000000"/>
            </w:tcBorders>
          </w:tcPr>
          <w:p w:rsidR="007B6147" w:rsidRDefault="007B6147" w:rsidP="000B45C2">
            <w:pPr>
              <w:pStyle w:val="TableParagraph"/>
              <w:rPr>
                <w:sz w:val="16"/>
              </w:rPr>
            </w:pPr>
          </w:p>
        </w:tc>
      </w:tr>
    </w:tbl>
    <w:p w:rsidR="007B6147" w:rsidRDefault="007B6147" w:rsidP="007B6147">
      <w:pPr>
        <w:spacing w:before="3"/>
        <w:ind w:left="191"/>
        <w:rPr>
          <w:i/>
          <w:sz w:val="15"/>
        </w:rPr>
      </w:pPr>
      <w:r>
        <w:rPr>
          <w:i/>
          <w:sz w:val="15"/>
        </w:rPr>
        <w:t>Source : KUA of Enam Lingkung</w:t>
      </w:r>
    </w:p>
    <w:p w:rsidR="00FD032C" w:rsidRPr="004E010D" w:rsidRDefault="00FD032C" w:rsidP="004E010D">
      <w:pPr>
        <w:tabs>
          <w:tab w:val="left" w:pos="2027"/>
          <w:tab w:val="left" w:pos="3313"/>
        </w:tabs>
        <w:spacing w:before="89"/>
        <w:rPr>
          <w:sz w:val="12"/>
          <w:lang w:val="id-ID"/>
        </w:rPr>
      </w:pPr>
    </w:p>
    <w:sectPr w:rsidR="00FD032C" w:rsidRPr="004E010D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EB" w:rsidRDefault="005500EB" w:rsidP="00714FC2">
      <w:r>
        <w:separator/>
      </w:r>
    </w:p>
  </w:endnote>
  <w:endnote w:type="continuationSeparator" w:id="1">
    <w:p w:rsidR="005500EB" w:rsidRDefault="005500EB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EB" w:rsidRDefault="005500EB" w:rsidP="00714FC2">
      <w:r>
        <w:separator/>
      </w:r>
    </w:p>
  </w:footnote>
  <w:footnote w:type="continuationSeparator" w:id="1">
    <w:p w:rsidR="005500EB" w:rsidRDefault="005500EB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4E010D"/>
    <w:rsid w:val="005500EB"/>
    <w:rsid w:val="0056296F"/>
    <w:rsid w:val="005C264E"/>
    <w:rsid w:val="00683BDA"/>
    <w:rsid w:val="00684EDC"/>
    <w:rsid w:val="00691994"/>
    <w:rsid w:val="006E6FB6"/>
    <w:rsid w:val="00714FC2"/>
    <w:rsid w:val="00745B00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C04209"/>
    <w:rsid w:val="00E0060C"/>
    <w:rsid w:val="00E361A7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2019-03-14T04:14:00Z</dcterms:created>
  <dcterms:modified xsi:type="dcterms:W3CDTF">2019-03-14T04:14:00Z</dcterms:modified>
</cp:coreProperties>
</file>